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21F" w:rsidRDefault="005E421F" w:rsidP="00D94473">
      <w:pPr>
        <w:spacing w:after="0" w:line="240" w:lineRule="auto"/>
        <w:rPr>
          <w:rFonts w:ascii="Times New Roman" w:eastAsia="Times New Roman" w:hAnsi="Times New Roman" w:cs="Times New Roman"/>
          <w:sz w:val="24"/>
          <w:szCs w:val="24"/>
          <w:lang w:eastAsia="ro-RO"/>
        </w:rPr>
      </w:pPr>
    </w:p>
    <w:p w:rsidR="005E421F" w:rsidRDefault="005E421F" w:rsidP="00D94473">
      <w:pPr>
        <w:spacing w:after="0" w:line="240" w:lineRule="auto"/>
        <w:rPr>
          <w:rFonts w:ascii="Times New Roman" w:eastAsia="Times New Roman" w:hAnsi="Times New Roman" w:cs="Times New Roman"/>
          <w:sz w:val="24"/>
          <w:szCs w:val="24"/>
          <w:lang w:eastAsia="ro-RO"/>
        </w:rPr>
      </w:pPr>
    </w:p>
    <w:p w:rsidR="005E421F" w:rsidRPr="005E421F" w:rsidRDefault="005E421F" w:rsidP="005E421F">
      <w:pPr>
        <w:pBdr>
          <w:bottom w:val="single" w:sz="12" w:space="13" w:color="EEEEEE"/>
        </w:pBdr>
        <w:shd w:val="clear" w:color="auto" w:fill="F9F9F9"/>
        <w:spacing w:after="588" w:line="882" w:lineRule="atLeast"/>
        <w:outlineLvl w:val="0"/>
        <w:rPr>
          <w:rFonts w:ascii="Times New Roman" w:eastAsia="Times New Roman" w:hAnsi="Times New Roman" w:cs="Times New Roman"/>
          <w:b/>
          <w:bCs/>
          <w:color w:val="333333"/>
          <w:kern w:val="36"/>
          <w:sz w:val="32"/>
          <w:szCs w:val="32"/>
          <w:lang w:eastAsia="ro-RO"/>
        </w:rPr>
      </w:pPr>
      <w:r w:rsidRPr="005E421F">
        <w:rPr>
          <w:rFonts w:ascii="Times New Roman" w:eastAsia="Times New Roman" w:hAnsi="Times New Roman" w:cs="Times New Roman"/>
          <w:b/>
          <w:bCs/>
          <w:color w:val="333333"/>
          <w:kern w:val="36"/>
          <w:sz w:val="32"/>
          <w:szCs w:val="32"/>
          <w:lang w:eastAsia="ro-RO"/>
        </w:rPr>
        <w:t>Firma de consultanta manageriala ConsAct diagnosticheaza si prescrie tratamentul care pune orice business pe picioare</w:t>
      </w:r>
    </w:p>
    <w:p w:rsidR="005E421F" w:rsidRDefault="005E421F" w:rsidP="00D94473">
      <w:pPr>
        <w:spacing w:after="0" w:line="240" w:lineRule="auto"/>
        <w:rPr>
          <w:rFonts w:ascii="Times New Roman" w:eastAsia="Times New Roman" w:hAnsi="Times New Roman" w:cs="Times New Roman"/>
          <w:sz w:val="24"/>
          <w:szCs w:val="24"/>
          <w:lang w:eastAsia="ro-RO"/>
        </w:rPr>
      </w:pPr>
    </w:p>
    <w:p w:rsidR="005E421F" w:rsidRDefault="009A1DE2" w:rsidP="00D94473">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noProof/>
          <w:color w:val="0071BC"/>
          <w:sz w:val="24"/>
          <w:szCs w:val="24"/>
          <w:lang w:eastAsia="ro-RO"/>
        </w:rPr>
        <w:drawing>
          <wp:inline distT="0" distB="0" distL="0" distR="0">
            <wp:extent cx="5760720" cy="3840622"/>
            <wp:effectExtent l="19050" t="0" r="0" b="0"/>
            <wp:docPr id="2" name="Picture 1" descr="http://www.ziardecluj.ro/sites/default/files/styles/large/public/media/image/2015/01/cons_act_bemutato_varad_1.jpg?itok=dUf4jfOQ">
              <a:hlinkClick xmlns:a="http://schemas.openxmlformats.org/drawingml/2006/main" r:id="rId4" tooltip="&quot;Firma de consultanta manageriala ConsAct diagnosticheaza si prescrie tratamentul care pune orice business pe picioa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iardecluj.ro/sites/default/files/styles/large/public/media/image/2015/01/cons_act_bemutato_varad_1.jpg?itok=dUf4jfOQ">
                      <a:hlinkClick r:id="rId4" tooltip="&quot;Firma de consultanta manageriala ConsAct diagnosticheaza si prescrie tratamentul care pune orice business pe picioare&quot;"/>
                    </pic:cNvPr>
                    <pic:cNvPicPr>
                      <a:picLocks noChangeAspect="1" noChangeArrowheads="1"/>
                    </pic:cNvPicPr>
                  </pic:nvPicPr>
                  <pic:blipFill>
                    <a:blip r:embed="rId5" cstate="print"/>
                    <a:srcRect/>
                    <a:stretch>
                      <a:fillRect/>
                    </a:stretch>
                  </pic:blipFill>
                  <pic:spPr bwMode="auto">
                    <a:xfrm>
                      <a:off x="0" y="0"/>
                      <a:ext cx="5760720" cy="3840622"/>
                    </a:xfrm>
                    <a:prstGeom prst="rect">
                      <a:avLst/>
                    </a:prstGeom>
                    <a:noFill/>
                    <a:ln w="9525">
                      <a:noFill/>
                      <a:miter lim="800000"/>
                      <a:headEnd/>
                      <a:tailEnd/>
                    </a:ln>
                  </pic:spPr>
                </pic:pic>
              </a:graphicData>
            </a:graphic>
          </wp:inline>
        </w:drawing>
      </w:r>
    </w:p>
    <w:p w:rsidR="00D94473" w:rsidRPr="00D94473" w:rsidRDefault="00D94473" w:rsidP="00D94473">
      <w:pPr>
        <w:spacing w:after="0" w:line="240" w:lineRule="auto"/>
        <w:rPr>
          <w:rFonts w:ascii="Times New Roman" w:eastAsia="Times New Roman" w:hAnsi="Times New Roman" w:cs="Times New Roman"/>
          <w:sz w:val="24"/>
          <w:szCs w:val="24"/>
          <w:lang w:eastAsia="ro-RO"/>
        </w:rPr>
      </w:pPr>
    </w:p>
    <w:p w:rsidR="00D94473" w:rsidRDefault="00D94473" w:rsidP="00D94473">
      <w:pPr>
        <w:shd w:val="clear" w:color="auto" w:fill="F9F9F9"/>
        <w:spacing w:after="294" w:line="588" w:lineRule="atLeast"/>
        <w:rPr>
          <w:rFonts w:ascii="Helvetica" w:eastAsia="Times New Roman" w:hAnsi="Helvetica" w:cs="Helvetica"/>
          <w:color w:val="333333"/>
          <w:sz w:val="41"/>
          <w:szCs w:val="41"/>
          <w:lang w:eastAsia="ro-RO"/>
        </w:rPr>
      </w:pPr>
      <w:r w:rsidRPr="00D94473">
        <w:rPr>
          <w:rFonts w:ascii="Helvetica" w:eastAsia="Times New Roman" w:hAnsi="Helvetica" w:cs="Helvetica"/>
          <w:color w:val="333333"/>
          <w:sz w:val="24"/>
          <w:szCs w:val="24"/>
          <w:lang w:eastAsia="ro-RO"/>
        </w:rPr>
        <w:t>Rolul unui manager este sa se ocupe in principal de problemele de strategie ale firmei, sa imprime o directie, sa stabileasca coordonatele de dezvoltare si valorile pe care sa se fundamenteze cultura organizationala. Din pacate, adesea, managerii se vad obligati sa rezolve probleme operative care tin mai mult de organizare si proceduri. Asta pentru ca mecanismele de dezvoltare organizationala n-au fost temeinic instituite de la inceput. Iar, in aceste conditii, randamentul unei echipe este mult sub capacitatea acesteia</w:t>
      </w:r>
      <w:r w:rsidRPr="00D94473">
        <w:rPr>
          <w:rFonts w:ascii="Helvetica" w:eastAsia="Times New Roman" w:hAnsi="Helvetica" w:cs="Helvetica"/>
          <w:color w:val="333333"/>
          <w:sz w:val="41"/>
          <w:szCs w:val="41"/>
          <w:lang w:eastAsia="ro-RO"/>
        </w:rPr>
        <w:t>.</w:t>
      </w:r>
    </w:p>
    <w:p w:rsidR="009A1DE2" w:rsidRDefault="009A1DE2" w:rsidP="00D94473">
      <w:pPr>
        <w:shd w:val="clear" w:color="auto" w:fill="F9F9F9"/>
        <w:spacing w:after="294" w:line="588" w:lineRule="atLeast"/>
        <w:rPr>
          <w:rFonts w:ascii="Helvetica" w:eastAsia="Times New Roman" w:hAnsi="Helvetica" w:cs="Helvetica"/>
          <w:color w:val="333333"/>
          <w:sz w:val="41"/>
          <w:szCs w:val="41"/>
          <w:lang w:eastAsia="ro-RO"/>
        </w:rPr>
      </w:pPr>
    </w:p>
    <w:p w:rsidR="009A1DE2" w:rsidRDefault="009A1DE2" w:rsidP="00D94473">
      <w:pPr>
        <w:shd w:val="clear" w:color="auto" w:fill="F9F9F9"/>
        <w:spacing w:after="294" w:line="588" w:lineRule="atLeast"/>
        <w:rPr>
          <w:rFonts w:ascii="Helvetica" w:eastAsia="Times New Roman" w:hAnsi="Helvetica" w:cs="Helvetica"/>
          <w:color w:val="333333"/>
          <w:sz w:val="41"/>
          <w:szCs w:val="41"/>
          <w:lang w:eastAsia="ro-RO"/>
        </w:rPr>
      </w:pPr>
    </w:p>
    <w:p w:rsidR="009A1DE2" w:rsidRDefault="009A1DE2" w:rsidP="00D94473">
      <w:pPr>
        <w:shd w:val="clear" w:color="auto" w:fill="F9F9F9"/>
        <w:spacing w:after="294" w:line="588" w:lineRule="atLeast"/>
        <w:rPr>
          <w:rFonts w:ascii="Helvetica" w:eastAsia="Times New Roman" w:hAnsi="Helvetica" w:cs="Helvetica"/>
          <w:color w:val="333333"/>
          <w:sz w:val="41"/>
          <w:szCs w:val="41"/>
          <w:lang w:eastAsia="ro-RO"/>
        </w:rPr>
      </w:pPr>
    </w:p>
    <w:p w:rsidR="009A1DE2" w:rsidRDefault="009A1DE2" w:rsidP="00D94473">
      <w:pPr>
        <w:shd w:val="clear" w:color="auto" w:fill="F9F9F9"/>
        <w:spacing w:after="294" w:line="588" w:lineRule="atLeast"/>
        <w:rPr>
          <w:rFonts w:ascii="Helvetica" w:eastAsia="Times New Roman" w:hAnsi="Helvetica" w:cs="Helvetica"/>
          <w:color w:val="333333"/>
          <w:sz w:val="41"/>
          <w:szCs w:val="41"/>
          <w:lang w:eastAsia="ro-RO"/>
        </w:rPr>
      </w:pPr>
      <w:r>
        <w:rPr>
          <w:noProof/>
          <w:lang w:eastAsia="ro-RO"/>
        </w:rPr>
        <w:drawing>
          <wp:inline distT="0" distB="0" distL="0" distR="0">
            <wp:extent cx="5760720" cy="3840622"/>
            <wp:effectExtent l="19050" t="0" r="0" b="0"/>
            <wp:docPr id="6" name="Picture 6" descr="http://www.ziardecluj.ro/sites/default/files/styles/large/public/media/image/2015/01/cosact_eloadasok_3_0.jpg?itok=SVkk2w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ziardecluj.ro/sites/default/files/styles/large/public/media/image/2015/01/cosact_eloadasok_3_0.jpg?itok=SVkk2wWi"/>
                    <pic:cNvPicPr>
                      <a:picLocks noChangeAspect="1" noChangeArrowheads="1"/>
                    </pic:cNvPicPr>
                  </pic:nvPicPr>
                  <pic:blipFill>
                    <a:blip r:embed="rId6" cstate="print"/>
                    <a:srcRect/>
                    <a:stretch>
                      <a:fillRect/>
                    </a:stretch>
                  </pic:blipFill>
                  <pic:spPr bwMode="auto">
                    <a:xfrm>
                      <a:off x="0" y="0"/>
                      <a:ext cx="5760720" cy="3840622"/>
                    </a:xfrm>
                    <a:prstGeom prst="rect">
                      <a:avLst/>
                    </a:prstGeom>
                    <a:noFill/>
                    <a:ln w="9525">
                      <a:noFill/>
                      <a:miter lim="800000"/>
                      <a:headEnd/>
                      <a:tailEnd/>
                    </a:ln>
                  </pic:spPr>
                </pic:pic>
              </a:graphicData>
            </a:graphic>
          </wp:inline>
        </w:drawing>
      </w:r>
    </w:p>
    <w:p w:rsidR="009A1DE2" w:rsidRDefault="009A1DE2" w:rsidP="00D94473">
      <w:pPr>
        <w:shd w:val="clear" w:color="auto" w:fill="F9F9F9"/>
        <w:spacing w:after="294" w:line="588" w:lineRule="atLeast"/>
        <w:rPr>
          <w:rFonts w:ascii="Helvetica" w:eastAsia="Times New Roman" w:hAnsi="Helvetica" w:cs="Helvetica"/>
          <w:color w:val="333333"/>
          <w:sz w:val="41"/>
          <w:szCs w:val="41"/>
          <w:lang w:eastAsia="ro-RO"/>
        </w:rPr>
      </w:pPr>
    </w:p>
    <w:p w:rsidR="009A1DE2" w:rsidRPr="009A1DE2" w:rsidRDefault="009A1DE2" w:rsidP="00D94473">
      <w:pPr>
        <w:shd w:val="clear" w:color="auto" w:fill="F9F9F9"/>
        <w:spacing w:after="294" w:line="588" w:lineRule="atLeast"/>
        <w:rPr>
          <w:rFonts w:ascii="Helvetica" w:eastAsia="Times New Roman" w:hAnsi="Helvetica" w:cs="Helvetica"/>
          <w:color w:val="333333"/>
          <w:sz w:val="24"/>
          <w:szCs w:val="24"/>
          <w:lang w:eastAsia="ro-RO"/>
        </w:rPr>
      </w:pPr>
      <w:r w:rsidRPr="009A1DE2">
        <w:rPr>
          <w:rFonts w:ascii="Helvetica" w:hAnsi="Helvetica" w:cs="Helvetica"/>
          <w:color w:val="333333"/>
          <w:sz w:val="24"/>
          <w:szCs w:val="24"/>
          <w:shd w:val="clear" w:color="auto" w:fill="F9F9F9"/>
        </w:rPr>
        <w:t>Atunci cand constati ca esti pe punctul sa pierzi fraiele propriei afaceri, ca banii investi</w:t>
      </w:r>
      <w:r w:rsidRPr="009A1DE2">
        <w:rPr>
          <w:rFonts w:ascii="Cambria Math" w:hAnsi="Cambria Math" w:cs="Cambria Math"/>
          <w:color w:val="333333"/>
          <w:sz w:val="24"/>
          <w:szCs w:val="24"/>
          <w:shd w:val="clear" w:color="auto" w:fill="F9F9F9"/>
        </w:rPr>
        <w:t>ț</w:t>
      </w:r>
      <w:r w:rsidRPr="009A1DE2">
        <w:rPr>
          <w:rFonts w:ascii="Helvetica" w:hAnsi="Helvetica" w:cs="Helvetica"/>
          <w:color w:val="333333"/>
          <w:sz w:val="24"/>
          <w:szCs w:val="24"/>
          <w:shd w:val="clear" w:color="auto" w:fill="F9F9F9"/>
        </w:rPr>
        <w:t>i se scurg fara sa iti aduca profitul asteptat, ca angajatii, desi competenti, isi irosesc timpul in procese laborioase fara o finalitate clara sau, pur si simplu, vezi ca lucrurile merg prost, dar nu poti sa depistezi cauza exacta, e momentul sa apelezi la specialisti.</w:t>
      </w:r>
    </w:p>
    <w:p w:rsidR="00E67E1D" w:rsidRDefault="00E67E1D" w:rsidP="00D94473">
      <w:pPr>
        <w:shd w:val="clear" w:color="auto" w:fill="F9F9F9"/>
        <w:spacing w:after="294" w:line="588" w:lineRule="atLeast"/>
        <w:rPr>
          <w:rStyle w:val="Strong"/>
          <w:rFonts w:ascii="Helvetica" w:hAnsi="Helvetica" w:cs="Helvetica"/>
          <w:color w:val="333333"/>
          <w:sz w:val="24"/>
          <w:szCs w:val="24"/>
          <w:shd w:val="clear" w:color="auto" w:fill="F9F9F9"/>
        </w:rPr>
      </w:pPr>
      <w:r>
        <w:rPr>
          <w:noProof/>
          <w:lang w:eastAsia="ro-RO"/>
        </w:rPr>
        <w:lastRenderedPageBreak/>
        <w:drawing>
          <wp:inline distT="0" distB="0" distL="0" distR="0">
            <wp:extent cx="5760720" cy="3840622"/>
            <wp:effectExtent l="19050" t="0" r="0" b="0"/>
            <wp:docPr id="18" name="Picture 18" descr="http://www.ziardecluj.ro/sites/default/files/styles/large/public/media/image/2015/01/phare_brutarii_hr_2_0.jpg?itok=i7Sahm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ziardecluj.ro/sites/default/files/styles/large/public/media/image/2015/01/phare_brutarii_hr_2_0.jpg?itok=i7SahmYl"/>
                    <pic:cNvPicPr>
                      <a:picLocks noChangeAspect="1" noChangeArrowheads="1"/>
                    </pic:cNvPicPr>
                  </pic:nvPicPr>
                  <pic:blipFill>
                    <a:blip r:embed="rId7" cstate="print"/>
                    <a:srcRect/>
                    <a:stretch>
                      <a:fillRect/>
                    </a:stretch>
                  </pic:blipFill>
                  <pic:spPr bwMode="auto">
                    <a:xfrm>
                      <a:off x="0" y="0"/>
                      <a:ext cx="5760720" cy="3840622"/>
                    </a:xfrm>
                    <a:prstGeom prst="rect">
                      <a:avLst/>
                    </a:prstGeom>
                    <a:noFill/>
                    <a:ln w="9525">
                      <a:noFill/>
                      <a:miter lim="800000"/>
                      <a:headEnd/>
                      <a:tailEnd/>
                    </a:ln>
                  </pic:spPr>
                </pic:pic>
              </a:graphicData>
            </a:graphic>
          </wp:inline>
        </w:drawing>
      </w:r>
    </w:p>
    <w:p w:rsidR="009A1DE2" w:rsidRDefault="009A1DE2" w:rsidP="00D94473">
      <w:pPr>
        <w:shd w:val="clear" w:color="auto" w:fill="F9F9F9"/>
        <w:spacing w:after="294" w:line="588" w:lineRule="atLeast"/>
        <w:rPr>
          <w:rStyle w:val="Strong"/>
          <w:rFonts w:ascii="Helvetica" w:hAnsi="Helvetica" w:cs="Helvetica"/>
          <w:color w:val="333333"/>
          <w:sz w:val="24"/>
          <w:szCs w:val="24"/>
          <w:shd w:val="clear" w:color="auto" w:fill="F9F9F9"/>
        </w:rPr>
      </w:pPr>
      <w:r w:rsidRPr="009A1DE2">
        <w:rPr>
          <w:rStyle w:val="Strong"/>
          <w:rFonts w:ascii="Helvetica" w:hAnsi="Helvetica" w:cs="Helvetica"/>
          <w:color w:val="333333"/>
          <w:sz w:val="24"/>
          <w:szCs w:val="24"/>
          <w:shd w:val="clear" w:color="auto" w:fill="F9F9F9"/>
        </w:rPr>
        <w:t>Cu o experienta de 16 ani si peste 650 de proiecte de succes derulate in diverse domenii de activitate,</w:t>
      </w:r>
      <w:r w:rsidRPr="009A1DE2">
        <w:rPr>
          <w:rStyle w:val="apple-converted-space"/>
          <w:rFonts w:ascii="Helvetica" w:hAnsi="Helvetica" w:cs="Helvetica"/>
          <w:bCs/>
          <w:color w:val="333333"/>
          <w:sz w:val="24"/>
          <w:szCs w:val="24"/>
          <w:shd w:val="clear" w:color="auto" w:fill="F9F9F9"/>
        </w:rPr>
        <w:t> </w:t>
      </w:r>
      <w:hyperlink r:id="rId8" w:tgtFrame="_blank" w:history="1">
        <w:r w:rsidRPr="009A1DE2">
          <w:rPr>
            <w:rStyle w:val="Hyperlink"/>
            <w:rFonts w:ascii="Helvetica" w:hAnsi="Helvetica" w:cs="Helvetica"/>
            <w:bCs/>
            <w:color w:val="0071BC"/>
            <w:sz w:val="24"/>
            <w:szCs w:val="24"/>
          </w:rPr>
          <w:t>ConsAct</w:t>
        </w:r>
      </w:hyperlink>
      <w:r w:rsidRPr="009A1DE2">
        <w:rPr>
          <w:rStyle w:val="apple-converted-space"/>
          <w:rFonts w:ascii="Helvetica" w:hAnsi="Helvetica" w:cs="Helvetica"/>
          <w:bCs/>
          <w:color w:val="333333"/>
          <w:sz w:val="24"/>
          <w:szCs w:val="24"/>
          <w:shd w:val="clear" w:color="auto" w:fill="F9F9F9"/>
        </w:rPr>
        <w:t> </w:t>
      </w:r>
      <w:r w:rsidRPr="009A1DE2">
        <w:rPr>
          <w:rStyle w:val="Strong"/>
          <w:rFonts w:ascii="Helvetica" w:hAnsi="Helvetica" w:cs="Helvetica"/>
          <w:color w:val="333333"/>
          <w:sz w:val="24"/>
          <w:szCs w:val="24"/>
          <w:shd w:val="clear" w:color="auto" w:fill="F9F9F9"/>
        </w:rPr>
        <w:t>ofera consultanta in Managementul afacerii, Diagnostic si Dezvoltare organizationala si solutii concrete si personalizate de suport organizational, siguranta in functionarea proceselor (de aprovizionare, de productie, de marketing, etc.), implementarea standardelor de calitate (ISO) si traininguri pentru dezvoltarea abilitatilor manageriale.</w:t>
      </w:r>
    </w:p>
    <w:p w:rsidR="009A1DE2" w:rsidRPr="009A1DE2" w:rsidRDefault="009A1DE2" w:rsidP="00D94473">
      <w:pPr>
        <w:shd w:val="clear" w:color="auto" w:fill="F9F9F9"/>
        <w:spacing w:after="294" w:line="588" w:lineRule="atLeast"/>
        <w:rPr>
          <w:rFonts w:ascii="Helvetica" w:eastAsia="Times New Roman" w:hAnsi="Helvetica" w:cs="Helvetica"/>
          <w:color w:val="333333"/>
          <w:sz w:val="24"/>
          <w:szCs w:val="24"/>
          <w:lang w:eastAsia="ro-RO"/>
        </w:rPr>
      </w:pPr>
      <w:r>
        <w:rPr>
          <w:noProof/>
          <w:lang w:eastAsia="ro-RO"/>
        </w:rPr>
        <w:lastRenderedPageBreak/>
        <w:drawing>
          <wp:inline distT="0" distB="0" distL="0" distR="0">
            <wp:extent cx="5760720" cy="3840622"/>
            <wp:effectExtent l="19050" t="0" r="0" b="0"/>
            <wp:docPr id="9" name="Picture 9" descr="http://www.ziardecluj.ro/sites/default/files/styles/large/public/media/image/2015/01/consact_2_0.jpg?itok=rWkBOK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ziardecluj.ro/sites/default/files/styles/large/public/media/image/2015/01/consact_2_0.jpg?itok=rWkBOKxU"/>
                    <pic:cNvPicPr>
                      <a:picLocks noChangeAspect="1" noChangeArrowheads="1"/>
                    </pic:cNvPicPr>
                  </pic:nvPicPr>
                  <pic:blipFill>
                    <a:blip r:embed="rId9" cstate="print"/>
                    <a:srcRect/>
                    <a:stretch>
                      <a:fillRect/>
                    </a:stretch>
                  </pic:blipFill>
                  <pic:spPr bwMode="auto">
                    <a:xfrm>
                      <a:off x="0" y="0"/>
                      <a:ext cx="5760720" cy="3840622"/>
                    </a:xfrm>
                    <a:prstGeom prst="rect">
                      <a:avLst/>
                    </a:prstGeom>
                    <a:noFill/>
                    <a:ln w="9525">
                      <a:noFill/>
                      <a:miter lim="800000"/>
                      <a:headEnd/>
                      <a:tailEnd/>
                    </a:ln>
                  </pic:spPr>
                </pic:pic>
              </a:graphicData>
            </a:graphic>
          </wp:inline>
        </w:drawing>
      </w:r>
    </w:p>
    <w:p w:rsidR="009A1DE2" w:rsidRDefault="009A1DE2" w:rsidP="00D94473">
      <w:pPr>
        <w:shd w:val="clear" w:color="auto" w:fill="F9F9F9"/>
        <w:spacing w:after="294" w:line="588" w:lineRule="atLeast"/>
        <w:rPr>
          <w:rFonts w:ascii="Helvetica" w:hAnsi="Helvetica" w:cs="Helvetica"/>
          <w:color w:val="999999"/>
          <w:sz w:val="24"/>
          <w:szCs w:val="24"/>
          <w:shd w:val="clear" w:color="auto" w:fill="F9F9F9"/>
        </w:rPr>
      </w:pPr>
      <w:r w:rsidRPr="009A1DE2">
        <w:rPr>
          <w:rFonts w:ascii="Helvetica" w:hAnsi="Helvetica" w:cs="Helvetica"/>
          <w:color w:val="999999"/>
          <w:sz w:val="24"/>
          <w:szCs w:val="24"/>
          <w:shd w:val="clear" w:color="auto" w:fill="F9F9F9"/>
        </w:rPr>
        <w:t>„Exista o anumita miopie organizationala care ii face pe cei din interiorul unei organizatii incapabili sa observe problemele cu care aceasta se confrunta, in timp ce un ochi versat din afara le sesizeaza imediat”, spune dr. ing. Ladislau Kerekes, directorul executiv al ConsAct.</w:t>
      </w:r>
    </w:p>
    <w:p w:rsidR="00A707BE" w:rsidRPr="009A1DE2" w:rsidRDefault="00A707BE" w:rsidP="00D94473">
      <w:pPr>
        <w:shd w:val="clear" w:color="auto" w:fill="F9F9F9"/>
        <w:spacing w:after="294" w:line="588" w:lineRule="atLeast"/>
        <w:rPr>
          <w:rFonts w:ascii="Helvetica" w:eastAsia="Times New Roman" w:hAnsi="Helvetica" w:cs="Helvetica"/>
          <w:color w:val="333333"/>
          <w:sz w:val="24"/>
          <w:szCs w:val="24"/>
          <w:lang w:eastAsia="ro-RO"/>
        </w:rPr>
      </w:pPr>
      <w:r>
        <w:rPr>
          <w:noProof/>
          <w:lang w:eastAsia="ro-RO"/>
        </w:rPr>
        <w:lastRenderedPageBreak/>
        <w:drawing>
          <wp:inline distT="0" distB="0" distL="0" distR="0">
            <wp:extent cx="5760720" cy="3840622"/>
            <wp:effectExtent l="19050" t="0" r="0" b="0"/>
            <wp:docPr id="21" name="Picture 21" descr="http://www.ziardecluj.ro/sites/default/files/styles/large/public/media/image/2015/01/instr._tirana_0.jpg?itok=X6zIbV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ziardecluj.ro/sites/default/files/styles/large/public/media/image/2015/01/instr._tirana_0.jpg?itok=X6zIbVhX"/>
                    <pic:cNvPicPr>
                      <a:picLocks noChangeAspect="1" noChangeArrowheads="1"/>
                    </pic:cNvPicPr>
                  </pic:nvPicPr>
                  <pic:blipFill>
                    <a:blip r:embed="rId10" cstate="print"/>
                    <a:srcRect/>
                    <a:stretch>
                      <a:fillRect/>
                    </a:stretch>
                  </pic:blipFill>
                  <pic:spPr bwMode="auto">
                    <a:xfrm>
                      <a:off x="0" y="0"/>
                      <a:ext cx="5760720" cy="3840622"/>
                    </a:xfrm>
                    <a:prstGeom prst="rect">
                      <a:avLst/>
                    </a:prstGeom>
                    <a:noFill/>
                    <a:ln w="9525">
                      <a:noFill/>
                      <a:miter lim="800000"/>
                      <a:headEnd/>
                      <a:tailEnd/>
                    </a:ln>
                  </pic:spPr>
                </pic:pic>
              </a:graphicData>
            </a:graphic>
          </wp:inline>
        </w:drawing>
      </w:r>
    </w:p>
    <w:p w:rsidR="009A1DE2" w:rsidRPr="00E67E1D" w:rsidRDefault="00E67E1D" w:rsidP="00D94473">
      <w:pPr>
        <w:shd w:val="clear" w:color="auto" w:fill="F9F9F9"/>
        <w:spacing w:after="294" w:line="588" w:lineRule="atLeast"/>
        <w:rPr>
          <w:rFonts w:ascii="Helvetica" w:eastAsia="Times New Roman" w:hAnsi="Helvetica" w:cs="Helvetica"/>
          <w:color w:val="333333"/>
          <w:sz w:val="24"/>
          <w:szCs w:val="24"/>
          <w:lang w:eastAsia="ro-RO"/>
        </w:rPr>
      </w:pPr>
      <w:r>
        <w:rPr>
          <w:rFonts w:ascii="Helvetica" w:hAnsi="Helvetica" w:cs="Helvetica"/>
          <w:color w:val="333333"/>
          <w:sz w:val="24"/>
          <w:szCs w:val="24"/>
          <w:shd w:val="clear" w:color="auto" w:fill="F9F9F9"/>
        </w:rPr>
        <w:t>I</w:t>
      </w:r>
      <w:r w:rsidRPr="00E67E1D">
        <w:rPr>
          <w:rFonts w:ascii="Helvetica" w:hAnsi="Helvetica" w:cs="Helvetica"/>
          <w:color w:val="333333"/>
          <w:sz w:val="24"/>
          <w:szCs w:val="24"/>
          <w:shd w:val="clear" w:color="auto" w:fill="F9F9F9"/>
        </w:rPr>
        <w:t>n functie de domeniul in care au fost depistate deficiente (comunicare, instruire, reglementarea proceselor, fluxul operational, respectarea procedurilor, etc), solutiile propuse vizeaza eficientizarea muncii si cresterea randamentului echipei. Rezultatul diagnozei este prezentat clientilor sub forma de diagrama ce cuprinde propuneri de remediere si preventie.</w:t>
      </w:r>
    </w:p>
    <w:p w:rsidR="000B78DD" w:rsidRDefault="000B78DD" w:rsidP="00D94473">
      <w:pPr>
        <w:shd w:val="clear" w:color="auto" w:fill="F9F9F9"/>
        <w:spacing w:after="294" w:line="588" w:lineRule="atLeast"/>
        <w:rPr>
          <w:rFonts w:ascii="Helvetica" w:eastAsia="Times New Roman" w:hAnsi="Helvetica" w:cs="Helvetica"/>
          <w:color w:val="333333"/>
          <w:sz w:val="41"/>
          <w:szCs w:val="41"/>
          <w:lang w:eastAsia="ro-RO"/>
        </w:rPr>
      </w:pPr>
    </w:p>
    <w:p w:rsidR="009A1DE2" w:rsidRDefault="000B78DD" w:rsidP="00D94473">
      <w:pPr>
        <w:shd w:val="clear" w:color="auto" w:fill="F9F9F9"/>
        <w:spacing w:after="294" w:line="588" w:lineRule="atLeast"/>
        <w:rPr>
          <w:rFonts w:ascii="Helvetica" w:eastAsia="Times New Roman" w:hAnsi="Helvetica" w:cs="Helvetica"/>
          <w:color w:val="333333"/>
          <w:sz w:val="41"/>
          <w:szCs w:val="41"/>
          <w:lang w:eastAsia="ro-RO"/>
        </w:rPr>
      </w:pPr>
      <w:r w:rsidRPr="000B78DD">
        <w:rPr>
          <w:noProof/>
          <w:lang w:eastAsia="ro-RO"/>
        </w:rPr>
        <w:lastRenderedPageBreak/>
        <w:drawing>
          <wp:inline distT="0" distB="0" distL="0" distR="0">
            <wp:extent cx="5760720" cy="3840622"/>
            <wp:effectExtent l="19050" t="0" r="0" b="0"/>
            <wp:docPr id="4" name="Picture 24" descr="http://www.ziardecluj.ro/sites/default/files/styles/large/public/media/image/2015/01/img_8392_0.jpg?itok=q3egam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ziardecluj.ro/sites/default/files/styles/large/public/media/image/2015/01/img_8392_0.jpg?itok=q3egamRi"/>
                    <pic:cNvPicPr>
                      <a:picLocks noChangeAspect="1" noChangeArrowheads="1"/>
                    </pic:cNvPicPr>
                  </pic:nvPicPr>
                  <pic:blipFill>
                    <a:blip r:embed="rId11" cstate="print"/>
                    <a:srcRect/>
                    <a:stretch>
                      <a:fillRect/>
                    </a:stretch>
                  </pic:blipFill>
                  <pic:spPr bwMode="auto">
                    <a:xfrm>
                      <a:off x="0" y="0"/>
                      <a:ext cx="5760720" cy="3840622"/>
                    </a:xfrm>
                    <a:prstGeom prst="rect">
                      <a:avLst/>
                    </a:prstGeom>
                    <a:noFill/>
                    <a:ln w="9525">
                      <a:noFill/>
                      <a:miter lim="800000"/>
                      <a:headEnd/>
                      <a:tailEnd/>
                    </a:ln>
                  </pic:spPr>
                </pic:pic>
              </a:graphicData>
            </a:graphic>
          </wp:inline>
        </w:drawing>
      </w:r>
    </w:p>
    <w:p w:rsidR="009A1DE2" w:rsidRPr="009A1DE2" w:rsidRDefault="009A1DE2" w:rsidP="00D94473">
      <w:pPr>
        <w:shd w:val="clear" w:color="auto" w:fill="F9F9F9"/>
        <w:spacing w:after="294" w:line="588" w:lineRule="atLeast"/>
        <w:rPr>
          <w:rFonts w:ascii="Helvetica" w:eastAsia="Times New Roman" w:hAnsi="Helvetica" w:cs="Helvetica"/>
          <w:color w:val="333333"/>
          <w:sz w:val="24"/>
          <w:szCs w:val="24"/>
          <w:lang w:eastAsia="ro-RO"/>
        </w:rPr>
      </w:pPr>
      <w:r w:rsidRPr="009A1DE2">
        <w:rPr>
          <w:rFonts w:ascii="Helvetica" w:hAnsi="Helvetica" w:cs="Helvetica"/>
          <w:color w:val="333333"/>
          <w:sz w:val="24"/>
          <w:szCs w:val="24"/>
          <w:shd w:val="clear" w:color="auto" w:fill="F9F9F9"/>
        </w:rPr>
        <w:t>Cu alte cuvinte, firma de consultanta este un fel de „doctor pentru firme”, care face anamneza, luand in calcul toate simptomele, efectueaza apoi o radiografie a situatiei prezente, o evaluare a functionarii organizatiei, a proceselor, a competentelor angajatilor, a atmosferei de lucru, identifica domeniile problematice, pune un diagnostic si prescrie „tratamentul”.</w:t>
      </w:r>
    </w:p>
    <w:p w:rsidR="009A1DE2" w:rsidRDefault="009A1DE2" w:rsidP="00D94473">
      <w:pPr>
        <w:shd w:val="clear" w:color="auto" w:fill="F9F9F9"/>
        <w:spacing w:after="294" w:line="588" w:lineRule="atLeast"/>
        <w:rPr>
          <w:rFonts w:ascii="Helvetica" w:eastAsia="Times New Roman" w:hAnsi="Helvetica" w:cs="Helvetica"/>
          <w:color w:val="333333"/>
          <w:sz w:val="41"/>
          <w:szCs w:val="41"/>
          <w:lang w:eastAsia="ro-RO"/>
        </w:rPr>
      </w:pPr>
    </w:p>
    <w:p w:rsidR="00EC459B" w:rsidRDefault="00D94473">
      <w:r>
        <w:rPr>
          <w:noProof/>
          <w:lang w:eastAsia="ro-RO"/>
        </w:rPr>
        <w:lastRenderedPageBreak/>
        <w:drawing>
          <wp:inline distT="0" distB="0" distL="0" distR="0">
            <wp:extent cx="5760720" cy="3840622"/>
            <wp:effectExtent l="19050" t="0" r="0" b="0"/>
            <wp:docPr id="3" name="Picture 3" descr="http://www.ziardecluj.ro/sites/default/files/styles/large/public/media/image/2015/01/consact_1_0.jpg?itok=BiLnJO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iardecluj.ro/sites/default/files/styles/large/public/media/image/2015/01/consact_1_0.jpg?itok=BiLnJOYT"/>
                    <pic:cNvPicPr>
                      <a:picLocks noChangeAspect="1" noChangeArrowheads="1"/>
                    </pic:cNvPicPr>
                  </pic:nvPicPr>
                  <pic:blipFill>
                    <a:blip r:embed="rId12" cstate="print"/>
                    <a:srcRect/>
                    <a:stretch>
                      <a:fillRect/>
                    </a:stretch>
                  </pic:blipFill>
                  <pic:spPr bwMode="auto">
                    <a:xfrm>
                      <a:off x="0" y="0"/>
                      <a:ext cx="5760720" cy="3840622"/>
                    </a:xfrm>
                    <a:prstGeom prst="rect">
                      <a:avLst/>
                    </a:prstGeom>
                    <a:noFill/>
                    <a:ln w="9525">
                      <a:noFill/>
                      <a:miter lim="800000"/>
                      <a:headEnd/>
                      <a:tailEnd/>
                    </a:ln>
                  </pic:spPr>
                </pic:pic>
              </a:graphicData>
            </a:graphic>
          </wp:inline>
        </w:drawing>
      </w:r>
    </w:p>
    <w:p w:rsidR="005E421F" w:rsidRPr="005E421F" w:rsidRDefault="005E421F" w:rsidP="005E421F">
      <w:pPr>
        <w:pStyle w:val="NormalWeb"/>
        <w:shd w:val="clear" w:color="auto" w:fill="F9F9F9"/>
        <w:spacing w:before="0" w:beforeAutospacing="0" w:after="294" w:afterAutospacing="0" w:line="588" w:lineRule="atLeast"/>
        <w:rPr>
          <w:rFonts w:ascii="Helvetica" w:hAnsi="Helvetica" w:cs="Helvetica"/>
          <w:color w:val="333333"/>
        </w:rPr>
      </w:pPr>
      <w:r w:rsidRPr="005E421F">
        <w:rPr>
          <w:rFonts w:ascii="Helvetica" w:hAnsi="Helvetica" w:cs="Helvetica"/>
          <w:color w:val="333333"/>
        </w:rPr>
        <w:t>Ladislau Kerekes este de profesie inginer mecanic cu un doctorat in Constructii de masini si cu 30 de ani de cariera in invatamantul universitar, la UTCN si, in prezent, la Universitatea Bogdan Voda, unde preda Sisteme de management conforme standardelor europene (Calitatea mediului, Securitatea ocupationala).</w:t>
      </w:r>
    </w:p>
    <w:p w:rsidR="005E421F" w:rsidRDefault="005E421F" w:rsidP="005E421F">
      <w:pPr>
        <w:pStyle w:val="NormalWeb"/>
        <w:shd w:val="clear" w:color="auto" w:fill="F9F9F9"/>
        <w:spacing w:before="0" w:beforeAutospacing="0" w:after="294" w:afterAutospacing="0" w:line="588" w:lineRule="atLeast"/>
        <w:rPr>
          <w:rFonts w:ascii="Helvetica" w:hAnsi="Helvetica" w:cs="Helvetica"/>
          <w:color w:val="333333"/>
        </w:rPr>
      </w:pPr>
      <w:r w:rsidRPr="005E421F">
        <w:rPr>
          <w:rFonts w:ascii="Helvetica" w:hAnsi="Helvetica" w:cs="Helvetica"/>
          <w:color w:val="333333"/>
        </w:rPr>
        <w:t>A fost coordonatorul mai multor proiecte de amvergura desfasurate pe Fonduri Europene, oferind consultanta manageriala pentru firme din diverse domenii de activitate. Din 2005, este si auditor certificat la Dekra.</w:t>
      </w:r>
    </w:p>
    <w:p w:rsidR="00E67E1D" w:rsidRDefault="00E67E1D" w:rsidP="005E421F">
      <w:pPr>
        <w:pStyle w:val="NormalWeb"/>
        <w:shd w:val="clear" w:color="auto" w:fill="F9F9F9"/>
        <w:spacing w:before="0" w:beforeAutospacing="0" w:after="294" w:afterAutospacing="0" w:line="588" w:lineRule="atLeast"/>
        <w:rPr>
          <w:rFonts w:ascii="Helvetica" w:hAnsi="Helvetica" w:cs="Helvetica"/>
          <w:color w:val="333333"/>
        </w:rPr>
      </w:pPr>
    </w:p>
    <w:p w:rsidR="00E67E1D" w:rsidRDefault="00E67E1D" w:rsidP="005E421F">
      <w:pPr>
        <w:pStyle w:val="NormalWeb"/>
        <w:shd w:val="clear" w:color="auto" w:fill="F9F9F9"/>
        <w:spacing w:before="0" w:beforeAutospacing="0" w:after="294" w:afterAutospacing="0" w:line="588" w:lineRule="atLeast"/>
        <w:rPr>
          <w:rFonts w:ascii="Helvetica" w:hAnsi="Helvetica" w:cs="Helvetica"/>
          <w:color w:val="333333"/>
        </w:rPr>
      </w:pPr>
    </w:p>
    <w:p w:rsidR="00E67E1D" w:rsidRDefault="00E67E1D" w:rsidP="005E421F">
      <w:pPr>
        <w:pStyle w:val="NormalWeb"/>
        <w:shd w:val="clear" w:color="auto" w:fill="F9F9F9"/>
        <w:spacing w:before="0" w:beforeAutospacing="0" w:after="294" w:afterAutospacing="0" w:line="588" w:lineRule="atLeast"/>
        <w:rPr>
          <w:rFonts w:ascii="Helvetica" w:hAnsi="Helvetica" w:cs="Helvetica"/>
          <w:color w:val="333333"/>
        </w:rPr>
      </w:pPr>
    </w:p>
    <w:p w:rsidR="00E67E1D" w:rsidRDefault="00E67E1D" w:rsidP="00E67E1D">
      <w:pPr>
        <w:shd w:val="clear" w:color="auto" w:fill="F9F9F9"/>
        <w:spacing w:after="294" w:line="588" w:lineRule="atLeast"/>
        <w:rPr>
          <w:rFonts w:ascii="Helvetica" w:hAnsi="Helvetica" w:cs="Helvetica"/>
          <w:color w:val="999999"/>
          <w:sz w:val="41"/>
          <w:szCs w:val="41"/>
          <w:shd w:val="clear" w:color="auto" w:fill="F9F9F9"/>
        </w:rPr>
      </w:pPr>
      <w:r w:rsidRPr="00E67E1D">
        <w:rPr>
          <w:rFonts w:ascii="Helvetica" w:hAnsi="Helvetica" w:cs="Helvetica"/>
          <w:color w:val="999999"/>
          <w:sz w:val="24"/>
          <w:szCs w:val="24"/>
          <w:shd w:val="clear" w:color="auto" w:fill="F9F9F9"/>
        </w:rPr>
        <w:lastRenderedPageBreak/>
        <w:t>Daca afacerea depaseste acea masa critica, lucrurile incep sa mearga de la sine. Iar acea masa critica nu inseamna doar profit si cifra de afaceri, ci, in primul rand, cultura organizationala si mentalitatea angajatilor”, e de parere directorul executiv al ConsAct</w:t>
      </w:r>
      <w:r>
        <w:rPr>
          <w:rFonts w:ascii="Helvetica" w:hAnsi="Helvetica" w:cs="Helvetica"/>
          <w:color w:val="999999"/>
          <w:sz w:val="41"/>
          <w:szCs w:val="41"/>
          <w:shd w:val="clear" w:color="auto" w:fill="F9F9F9"/>
        </w:rPr>
        <w:t>.</w:t>
      </w:r>
    </w:p>
    <w:p w:rsidR="00E67E1D" w:rsidRPr="00D94473" w:rsidRDefault="00E67E1D" w:rsidP="00E67E1D">
      <w:pPr>
        <w:shd w:val="clear" w:color="auto" w:fill="F9F9F9"/>
        <w:spacing w:after="294" w:line="588" w:lineRule="atLeast"/>
        <w:rPr>
          <w:rFonts w:ascii="Helvetica" w:eastAsia="Times New Roman" w:hAnsi="Helvetica" w:cs="Helvetica"/>
          <w:color w:val="333333"/>
          <w:sz w:val="41"/>
          <w:szCs w:val="41"/>
          <w:lang w:eastAsia="ro-RO"/>
        </w:rPr>
      </w:pPr>
      <w:r>
        <w:rPr>
          <w:noProof/>
          <w:lang w:eastAsia="ro-RO"/>
        </w:rPr>
        <w:drawing>
          <wp:inline distT="0" distB="0" distL="0" distR="0">
            <wp:extent cx="5760720" cy="3840622"/>
            <wp:effectExtent l="19050" t="0" r="0" b="0"/>
            <wp:docPr id="15" name="Picture 15" descr="http://www.ziardecluj.ro/sites/default/files/styles/large/public/media/image/2015/01/cons_act_fonduri_nerambursabile_goodwill_0.jpg?itok=BP73ep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ziardecluj.ro/sites/default/files/styles/large/public/media/image/2015/01/cons_act_fonduri_nerambursabile_goodwill_0.jpg?itok=BP73epmi"/>
                    <pic:cNvPicPr>
                      <a:picLocks noChangeAspect="1" noChangeArrowheads="1"/>
                    </pic:cNvPicPr>
                  </pic:nvPicPr>
                  <pic:blipFill>
                    <a:blip r:embed="rId13" cstate="print"/>
                    <a:srcRect/>
                    <a:stretch>
                      <a:fillRect/>
                    </a:stretch>
                  </pic:blipFill>
                  <pic:spPr bwMode="auto">
                    <a:xfrm>
                      <a:off x="0" y="0"/>
                      <a:ext cx="5760720" cy="3840622"/>
                    </a:xfrm>
                    <a:prstGeom prst="rect">
                      <a:avLst/>
                    </a:prstGeom>
                    <a:noFill/>
                    <a:ln w="9525">
                      <a:noFill/>
                      <a:miter lim="800000"/>
                      <a:headEnd/>
                      <a:tailEnd/>
                    </a:ln>
                  </pic:spPr>
                </pic:pic>
              </a:graphicData>
            </a:graphic>
          </wp:inline>
        </w:drawing>
      </w:r>
    </w:p>
    <w:p w:rsidR="00A707BE" w:rsidRDefault="00A707BE" w:rsidP="005E421F">
      <w:pPr>
        <w:pStyle w:val="NormalWeb"/>
        <w:shd w:val="clear" w:color="auto" w:fill="F9F9F9"/>
        <w:spacing w:before="0" w:beforeAutospacing="0" w:after="294" w:afterAutospacing="0" w:line="588" w:lineRule="atLeast"/>
        <w:rPr>
          <w:rFonts w:ascii="Helvetica" w:hAnsi="Helvetica" w:cs="Helvetica"/>
          <w:color w:val="333333"/>
        </w:rPr>
      </w:pPr>
    </w:p>
    <w:p w:rsidR="005E421F" w:rsidRPr="005E421F" w:rsidRDefault="005E421F" w:rsidP="005E421F">
      <w:pPr>
        <w:pStyle w:val="NormalWeb"/>
        <w:shd w:val="clear" w:color="auto" w:fill="F9F9F9"/>
        <w:spacing w:before="0" w:beforeAutospacing="0" w:after="294" w:afterAutospacing="0" w:line="588" w:lineRule="atLeast"/>
        <w:rPr>
          <w:rFonts w:ascii="Helvetica" w:hAnsi="Helvetica" w:cs="Helvetica"/>
          <w:color w:val="333333"/>
        </w:rPr>
      </w:pPr>
      <w:r w:rsidRPr="005E421F">
        <w:rPr>
          <w:rFonts w:ascii="Helvetica" w:hAnsi="Helvetica" w:cs="Helvetica"/>
          <w:color w:val="333333"/>
        </w:rPr>
        <w:t>In 1998 a infiintat firma ConsAct cu sediul in Cluj-Napoca, la care actionar majoritar este o companie din Ungaria si care face parte dintr-un grup de firme de consultanta, ICG (International Consulting Group).</w:t>
      </w:r>
    </w:p>
    <w:p w:rsidR="00A707BE" w:rsidRDefault="00A707BE" w:rsidP="00A707BE">
      <w:pPr>
        <w:pStyle w:val="NormalWeb"/>
        <w:shd w:val="clear" w:color="auto" w:fill="F9F9F9"/>
        <w:spacing w:before="0" w:beforeAutospacing="0" w:after="294" w:afterAutospacing="0" w:line="588" w:lineRule="atLeast"/>
        <w:rPr>
          <w:rStyle w:val="Strong"/>
          <w:rFonts w:ascii="Helvetica" w:hAnsi="Helvetica" w:cs="Helvetica"/>
          <w:color w:val="333333"/>
        </w:rPr>
      </w:pPr>
    </w:p>
    <w:p w:rsidR="00A707BE" w:rsidRDefault="00A707BE" w:rsidP="00A707BE">
      <w:pPr>
        <w:pStyle w:val="NormalWeb"/>
        <w:shd w:val="clear" w:color="auto" w:fill="F9F9F9"/>
        <w:spacing w:before="0" w:beforeAutospacing="0" w:after="294" w:afterAutospacing="0" w:line="588" w:lineRule="atLeast"/>
        <w:rPr>
          <w:rStyle w:val="Strong"/>
          <w:rFonts w:ascii="Helvetica" w:hAnsi="Helvetica" w:cs="Helvetica"/>
          <w:color w:val="333333"/>
        </w:rPr>
      </w:pPr>
    </w:p>
    <w:p w:rsidR="00A707BE" w:rsidRDefault="00A707BE" w:rsidP="00A707BE">
      <w:pPr>
        <w:pStyle w:val="NormalWeb"/>
        <w:shd w:val="clear" w:color="auto" w:fill="F9F9F9"/>
        <w:spacing w:before="0" w:beforeAutospacing="0" w:after="294" w:afterAutospacing="0" w:line="588" w:lineRule="atLeast"/>
        <w:rPr>
          <w:rStyle w:val="Strong"/>
          <w:rFonts w:ascii="Helvetica" w:hAnsi="Helvetica" w:cs="Helvetica"/>
          <w:color w:val="333333"/>
        </w:rPr>
      </w:pPr>
      <w:r w:rsidRPr="00A707BE">
        <w:rPr>
          <w:rStyle w:val="Strong"/>
          <w:rFonts w:ascii="Helvetica" w:hAnsi="Helvetica" w:cs="Helvetica"/>
          <w:color w:val="333333"/>
        </w:rPr>
        <w:lastRenderedPageBreak/>
        <w:t>ConsAct ofera consultanta in construirea unor sisteme de management conform standardelor europene de calitate, mediu, securitate si sanatate ocupationala, siguranta alimentului, siguranta informationala, implementarea ISO si intretinerea sistemului, traininguri pentru dezvoltarea abilitatilor manageriale, cursuri de acreditare pentru auditori interni si trasarea coordonatelor de dezvoltare organizationala a unei afaceri.</w:t>
      </w:r>
    </w:p>
    <w:p w:rsidR="000B78DD" w:rsidRDefault="000B78DD" w:rsidP="00A707BE">
      <w:pPr>
        <w:pStyle w:val="NormalWeb"/>
        <w:shd w:val="clear" w:color="auto" w:fill="F9F9F9"/>
        <w:spacing w:before="0" w:beforeAutospacing="0" w:after="294" w:afterAutospacing="0" w:line="588" w:lineRule="atLeast"/>
        <w:rPr>
          <w:rStyle w:val="Strong"/>
          <w:rFonts w:ascii="Helvetica" w:hAnsi="Helvetica" w:cs="Helvetica"/>
          <w:color w:val="333333"/>
        </w:rPr>
      </w:pPr>
      <w:r w:rsidRPr="000B78DD">
        <w:rPr>
          <w:rStyle w:val="Strong"/>
          <w:rFonts w:ascii="Helvetica" w:hAnsi="Helvetica" w:cs="Helvetica"/>
          <w:color w:val="333333"/>
        </w:rPr>
        <w:drawing>
          <wp:inline distT="0" distB="0" distL="0" distR="0">
            <wp:extent cx="5760720" cy="3840622"/>
            <wp:effectExtent l="19050" t="0" r="0" b="0"/>
            <wp:docPr id="1" name="Picture 12" descr="http://www.ziardecluj.ro/sites/default/files/styles/large/public/media/image/2015/01/consact_3_0.jpg?itok=aQqJOD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ziardecluj.ro/sites/default/files/styles/large/public/media/image/2015/01/consact_3_0.jpg?itok=aQqJODnp"/>
                    <pic:cNvPicPr>
                      <a:picLocks noChangeAspect="1" noChangeArrowheads="1"/>
                    </pic:cNvPicPr>
                  </pic:nvPicPr>
                  <pic:blipFill>
                    <a:blip r:embed="rId14" cstate="print"/>
                    <a:srcRect/>
                    <a:stretch>
                      <a:fillRect/>
                    </a:stretch>
                  </pic:blipFill>
                  <pic:spPr bwMode="auto">
                    <a:xfrm>
                      <a:off x="0" y="0"/>
                      <a:ext cx="5760720" cy="3840622"/>
                    </a:xfrm>
                    <a:prstGeom prst="rect">
                      <a:avLst/>
                    </a:prstGeom>
                    <a:noFill/>
                    <a:ln w="9525">
                      <a:noFill/>
                      <a:miter lim="800000"/>
                      <a:headEnd/>
                      <a:tailEnd/>
                    </a:ln>
                  </pic:spPr>
                </pic:pic>
              </a:graphicData>
            </a:graphic>
          </wp:inline>
        </w:drawing>
      </w:r>
    </w:p>
    <w:p w:rsidR="00A707BE" w:rsidRPr="00A707BE" w:rsidRDefault="00A707BE" w:rsidP="00A707BE">
      <w:pPr>
        <w:pStyle w:val="NormalWeb"/>
        <w:shd w:val="clear" w:color="auto" w:fill="F9F9F9"/>
        <w:spacing w:before="0" w:beforeAutospacing="0" w:after="294" w:afterAutospacing="0" w:line="588" w:lineRule="atLeast"/>
        <w:rPr>
          <w:rFonts w:ascii="Helvetica" w:hAnsi="Helvetica" w:cs="Helvetica"/>
          <w:color w:val="333333"/>
        </w:rPr>
      </w:pPr>
      <w:r w:rsidRPr="00A707BE">
        <w:rPr>
          <w:rFonts w:ascii="Helvetica" w:hAnsi="Helvetica" w:cs="Helvetica"/>
          <w:color w:val="333333"/>
        </w:rPr>
        <w:t>Printre clientii fideli ai firmei de consultanta se numara: Autonet, AROBS Transilvania Software, Tipoholding, Cosmetic Plant, Motorforce, Vitacom Electronics, Consiliul Judetean Cluj, Fabrica de lactate Gordon Prod, Dker Group Romania, SWS Simleul Silvaniei, Quantum Farm, Opera Nationala Romana din Timisoara, SimaCek Facility Services, fabricile de imbuteliere ape minerale Tusnad si Perla Harghitei si multe altele.</w:t>
      </w:r>
    </w:p>
    <w:p w:rsidR="005E421F" w:rsidRDefault="005E421F"/>
    <w:sectPr w:rsidR="005E421F" w:rsidSect="00D944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doNotDisplayPageBoundaries/>
  <w:proofState w:spelling="clean" w:grammar="clean"/>
  <w:defaultTabStop w:val="708"/>
  <w:hyphenationZone w:val="425"/>
  <w:drawingGridHorizontalSpacing w:val="110"/>
  <w:displayHorizontalDrawingGridEvery w:val="2"/>
  <w:characterSpacingControl w:val="doNotCompress"/>
  <w:compat/>
  <w:rsids>
    <w:rsidRoot w:val="00D94473"/>
    <w:rsid w:val="000B78DD"/>
    <w:rsid w:val="001B6668"/>
    <w:rsid w:val="002F4960"/>
    <w:rsid w:val="00540EF5"/>
    <w:rsid w:val="005B3480"/>
    <w:rsid w:val="005E421F"/>
    <w:rsid w:val="009A1DE2"/>
    <w:rsid w:val="00A707BE"/>
    <w:rsid w:val="00D94473"/>
    <w:rsid w:val="00E67E1D"/>
    <w:rsid w:val="00EC459B"/>
    <w:rsid w:val="00F976D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59B"/>
  </w:style>
  <w:style w:type="paragraph" w:styleId="Heading1">
    <w:name w:val="heading 1"/>
    <w:basedOn w:val="Normal"/>
    <w:link w:val="Heading1Char"/>
    <w:uiPriority w:val="9"/>
    <w:qFormat/>
    <w:rsid w:val="005E42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
    <w:name w:val="category"/>
    <w:basedOn w:val="DefaultParagraphFont"/>
    <w:rsid w:val="00D94473"/>
  </w:style>
  <w:style w:type="character" w:styleId="Hyperlink">
    <w:name w:val="Hyperlink"/>
    <w:basedOn w:val="DefaultParagraphFont"/>
    <w:uiPriority w:val="99"/>
    <w:semiHidden/>
    <w:unhideWhenUsed/>
    <w:rsid w:val="00D94473"/>
    <w:rPr>
      <w:color w:val="0000FF"/>
      <w:u w:val="single"/>
    </w:rPr>
  </w:style>
  <w:style w:type="character" w:customStyle="1" w:styleId="apple-converted-space">
    <w:name w:val="apple-converted-space"/>
    <w:basedOn w:val="DefaultParagraphFont"/>
    <w:rsid w:val="00D94473"/>
  </w:style>
  <w:style w:type="character" w:customStyle="1" w:styleId="count">
    <w:name w:val="count"/>
    <w:basedOn w:val="DefaultParagraphFont"/>
    <w:rsid w:val="00D94473"/>
  </w:style>
  <w:style w:type="character" w:customStyle="1" w:styleId="button">
    <w:name w:val="button"/>
    <w:basedOn w:val="DefaultParagraphFont"/>
    <w:rsid w:val="00D94473"/>
  </w:style>
  <w:style w:type="character" w:customStyle="1" w:styleId="hidden-xs">
    <w:name w:val="hidden-xs"/>
    <w:basedOn w:val="DefaultParagraphFont"/>
    <w:rsid w:val="00D94473"/>
  </w:style>
  <w:style w:type="paragraph" w:styleId="NormalWeb">
    <w:name w:val="Normal (Web)"/>
    <w:basedOn w:val="Normal"/>
    <w:uiPriority w:val="99"/>
    <w:semiHidden/>
    <w:unhideWhenUsed/>
    <w:rsid w:val="00D9447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1Char">
    <w:name w:val="Heading 1 Char"/>
    <w:basedOn w:val="DefaultParagraphFont"/>
    <w:link w:val="Heading1"/>
    <w:uiPriority w:val="9"/>
    <w:rsid w:val="005E421F"/>
    <w:rPr>
      <w:rFonts w:ascii="Times New Roman" w:eastAsia="Times New Roman" w:hAnsi="Times New Roman" w:cs="Times New Roman"/>
      <w:b/>
      <w:bCs/>
      <w:kern w:val="36"/>
      <w:sz w:val="48"/>
      <w:szCs w:val="48"/>
      <w:lang w:eastAsia="ro-RO"/>
    </w:rPr>
  </w:style>
  <w:style w:type="character" w:styleId="Strong">
    <w:name w:val="Strong"/>
    <w:basedOn w:val="DefaultParagraphFont"/>
    <w:uiPriority w:val="22"/>
    <w:qFormat/>
    <w:rsid w:val="009A1DE2"/>
    <w:rPr>
      <w:b/>
      <w:bCs/>
    </w:rPr>
  </w:style>
</w:styles>
</file>

<file path=word/webSettings.xml><?xml version="1.0" encoding="utf-8"?>
<w:webSettings xmlns:r="http://schemas.openxmlformats.org/officeDocument/2006/relationships" xmlns:w="http://schemas.openxmlformats.org/wordprocessingml/2006/main">
  <w:divs>
    <w:div w:id="475027143">
      <w:bodyDiv w:val="1"/>
      <w:marLeft w:val="0"/>
      <w:marRight w:val="0"/>
      <w:marTop w:val="0"/>
      <w:marBottom w:val="0"/>
      <w:divBdr>
        <w:top w:val="none" w:sz="0" w:space="0" w:color="auto"/>
        <w:left w:val="none" w:sz="0" w:space="0" w:color="auto"/>
        <w:bottom w:val="none" w:sz="0" w:space="0" w:color="auto"/>
        <w:right w:val="none" w:sz="0" w:space="0" w:color="auto"/>
      </w:divBdr>
      <w:divsChild>
        <w:div w:id="293675878">
          <w:marLeft w:val="0"/>
          <w:marRight w:val="0"/>
          <w:marTop w:val="0"/>
          <w:marBottom w:val="0"/>
          <w:divBdr>
            <w:top w:val="none" w:sz="0" w:space="0" w:color="auto"/>
            <w:left w:val="none" w:sz="0" w:space="0" w:color="auto"/>
            <w:bottom w:val="none" w:sz="0" w:space="0" w:color="auto"/>
            <w:right w:val="none" w:sz="0" w:space="0" w:color="auto"/>
          </w:divBdr>
          <w:divsChild>
            <w:div w:id="141895977">
              <w:marLeft w:val="0"/>
              <w:marRight w:val="0"/>
              <w:marTop w:val="0"/>
              <w:marBottom w:val="0"/>
              <w:divBdr>
                <w:top w:val="none" w:sz="0" w:space="0" w:color="auto"/>
                <w:left w:val="none" w:sz="0" w:space="0" w:color="auto"/>
                <w:bottom w:val="none" w:sz="0" w:space="0" w:color="auto"/>
                <w:right w:val="none" w:sz="0" w:space="0" w:color="auto"/>
              </w:divBdr>
              <w:divsChild>
                <w:div w:id="129902738">
                  <w:marLeft w:val="0"/>
                  <w:marRight w:val="0"/>
                  <w:marTop w:val="0"/>
                  <w:marBottom w:val="0"/>
                  <w:divBdr>
                    <w:top w:val="none" w:sz="0" w:space="0" w:color="auto"/>
                    <w:left w:val="none" w:sz="0" w:space="0" w:color="auto"/>
                    <w:bottom w:val="none" w:sz="0" w:space="0" w:color="auto"/>
                    <w:right w:val="none" w:sz="0" w:space="0" w:color="auto"/>
                  </w:divBdr>
                  <w:divsChild>
                    <w:div w:id="8063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81254">
          <w:marLeft w:val="0"/>
          <w:marRight w:val="0"/>
          <w:marTop w:val="0"/>
          <w:marBottom w:val="0"/>
          <w:divBdr>
            <w:top w:val="none" w:sz="0" w:space="0" w:color="auto"/>
            <w:left w:val="none" w:sz="0" w:space="0" w:color="auto"/>
            <w:bottom w:val="none" w:sz="0" w:space="0" w:color="auto"/>
            <w:right w:val="none" w:sz="0" w:space="0" w:color="auto"/>
          </w:divBdr>
          <w:divsChild>
            <w:div w:id="2015375356">
              <w:marLeft w:val="0"/>
              <w:marRight w:val="0"/>
              <w:marTop w:val="0"/>
              <w:marBottom w:val="0"/>
              <w:divBdr>
                <w:top w:val="none" w:sz="0" w:space="0" w:color="auto"/>
                <w:left w:val="none" w:sz="0" w:space="0" w:color="auto"/>
                <w:bottom w:val="none" w:sz="0" w:space="0" w:color="auto"/>
                <w:right w:val="none" w:sz="0" w:space="0" w:color="auto"/>
              </w:divBdr>
              <w:divsChild>
                <w:div w:id="5994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6066">
          <w:marLeft w:val="0"/>
          <w:marRight w:val="0"/>
          <w:marTop w:val="0"/>
          <w:marBottom w:val="0"/>
          <w:divBdr>
            <w:top w:val="none" w:sz="0" w:space="0" w:color="auto"/>
            <w:left w:val="none" w:sz="0" w:space="0" w:color="auto"/>
            <w:bottom w:val="none" w:sz="0" w:space="0" w:color="auto"/>
            <w:right w:val="none" w:sz="0" w:space="0" w:color="auto"/>
          </w:divBdr>
          <w:divsChild>
            <w:div w:id="1748335955">
              <w:marLeft w:val="0"/>
              <w:marRight w:val="0"/>
              <w:marTop w:val="0"/>
              <w:marBottom w:val="0"/>
              <w:divBdr>
                <w:top w:val="none" w:sz="0" w:space="0" w:color="auto"/>
                <w:left w:val="none" w:sz="0" w:space="0" w:color="auto"/>
                <w:bottom w:val="none" w:sz="0" w:space="0" w:color="auto"/>
                <w:right w:val="none" w:sz="0" w:space="0" w:color="auto"/>
              </w:divBdr>
              <w:divsChild>
                <w:div w:id="1642660476">
                  <w:marLeft w:val="0"/>
                  <w:marRight w:val="0"/>
                  <w:marTop w:val="0"/>
                  <w:marBottom w:val="0"/>
                  <w:divBdr>
                    <w:top w:val="none" w:sz="0" w:space="0" w:color="auto"/>
                    <w:left w:val="none" w:sz="0" w:space="0" w:color="auto"/>
                    <w:bottom w:val="none" w:sz="0" w:space="0" w:color="auto"/>
                    <w:right w:val="none" w:sz="0" w:space="0" w:color="auto"/>
                  </w:divBdr>
                  <w:divsChild>
                    <w:div w:id="1977756828">
                      <w:marLeft w:val="0"/>
                      <w:marRight w:val="0"/>
                      <w:marTop w:val="0"/>
                      <w:marBottom w:val="0"/>
                      <w:divBdr>
                        <w:top w:val="none" w:sz="0" w:space="0" w:color="auto"/>
                        <w:left w:val="none" w:sz="0" w:space="0" w:color="auto"/>
                        <w:bottom w:val="none" w:sz="0" w:space="0" w:color="auto"/>
                        <w:right w:val="none" w:sz="0" w:space="0" w:color="auto"/>
                      </w:divBdr>
                      <w:divsChild>
                        <w:div w:id="1163930293">
                          <w:marLeft w:val="0"/>
                          <w:marRight w:val="0"/>
                          <w:marTop w:val="0"/>
                          <w:marBottom w:val="0"/>
                          <w:divBdr>
                            <w:top w:val="none" w:sz="0" w:space="0" w:color="auto"/>
                            <w:left w:val="none" w:sz="0" w:space="0" w:color="auto"/>
                            <w:bottom w:val="none" w:sz="0" w:space="0" w:color="auto"/>
                            <w:right w:val="none" w:sz="0" w:space="0" w:color="auto"/>
                          </w:divBdr>
                          <w:divsChild>
                            <w:div w:id="1987707062">
                              <w:marLeft w:val="0"/>
                              <w:marRight w:val="0"/>
                              <w:marTop w:val="0"/>
                              <w:marBottom w:val="0"/>
                              <w:divBdr>
                                <w:top w:val="none" w:sz="0" w:space="0" w:color="auto"/>
                                <w:left w:val="none" w:sz="0" w:space="0" w:color="auto"/>
                                <w:bottom w:val="none" w:sz="0" w:space="0" w:color="auto"/>
                                <w:right w:val="none" w:sz="0" w:space="0" w:color="auto"/>
                              </w:divBdr>
                              <w:divsChild>
                                <w:div w:id="5881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967423">
          <w:marLeft w:val="0"/>
          <w:marRight w:val="0"/>
          <w:marTop w:val="0"/>
          <w:marBottom w:val="0"/>
          <w:divBdr>
            <w:top w:val="none" w:sz="0" w:space="0" w:color="auto"/>
            <w:left w:val="none" w:sz="0" w:space="0" w:color="auto"/>
            <w:bottom w:val="none" w:sz="0" w:space="0" w:color="auto"/>
            <w:right w:val="none" w:sz="0" w:space="0" w:color="auto"/>
          </w:divBdr>
          <w:divsChild>
            <w:div w:id="1563715613">
              <w:marLeft w:val="0"/>
              <w:marRight w:val="0"/>
              <w:marTop w:val="0"/>
              <w:marBottom w:val="0"/>
              <w:divBdr>
                <w:top w:val="none" w:sz="0" w:space="0" w:color="auto"/>
                <w:left w:val="none" w:sz="0" w:space="0" w:color="auto"/>
                <w:bottom w:val="none" w:sz="0" w:space="0" w:color="auto"/>
                <w:right w:val="none" w:sz="0" w:space="0" w:color="auto"/>
              </w:divBdr>
              <w:divsChild>
                <w:div w:id="1698845370">
                  <w:marLeft w:val="0"/>
                  <w:marRight w:val="0"/>
                  <w:marTop w:val="0"/>
                  <w:marBottom w:val="0"/>
                  <w:divBdr>
                    <w:top w:val="none" w:sz="0" w:space="0" w:color="auto"/>
                    <w:left w:val="none" w:sz="0" w:space="0" w:color="auto"/>
                    <w:bottom w:val="none" w:sz="0" w:space="0" w:color="auto"/>
                    <w:right w:val="none" w:sz="0" w:space="0" w:color="auto"/>
                  </w:divBdr>
                  <w:divsChild>
                    <w:div w:id="365563614">
                      <w:marLeft w:val="0"/>
                      <w:marRight w:val="0"/>
                      <w:marTop w:val="0"/>
                      <w:marBottom w:val="0"/>
                      <w:divBdr>
                        <w:top w:val="none" w:sz="0" w:space="0" w:color="auto"/>
                        <w:left w:val="none" w:sz="0" w:space="0" w:color="auto"/>
                        <w:bottom w:val="none" w:sz="0" w:space="0" w:color="auto"/>
                        <w:right w:val="none" w:sz="0" w:space="0" w:color="auto"/>
                      </w:divBdr>
                      <w:divsChild>
                        <w:div w:id="3769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110011">
      <w:bodyDiv w:val="1"/>
      <w:marLeft w:val="0"/>
      <w:marRight w:val="0"/>
      <w:marTop w:val="0"/>
      <w:marBottom w:val="0"/>
      <w:divBdr>
        <w:top w:val="none" w:sz="0" w:space="0" w:color="auto"/>
        <w:left w:val="none" w:sz="0" w:space="0" w:color="auto"/>
        <w:bottom w:val="none" w:sz="0" w:space="0" w:color="auto"/>
        <w:right w:val="none" w:sz="0" w:space="0" w:color="auto"/>
      </w:divBdr>
    </w:div>
    <w:div w:id="1394505028">
      <w:bodyDiv w:val="1"/>
      <w:marLeft w:val="0"/>
      <w:marRight w:val="0"/>
      <w:marTop w:val="0"/>
      <w:marBottom w:val="0"/>
      <w:divBdr>
        <w:top w:val="none" w:sz="0" w:space="0" w:color="auto"/>
        <w:left w:val="none" w:sz="0" w:space="0" w:color="auto"/>
        <w:bottom w:val="none" w:sz="0" w:space="0" w:color="auto"/>
        <w:right w:val="none" w:sz="0" w:space="0" w:color="auto"/>
      </w:divBdr>
    </w:div>
    <w:div w:id="203333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act.com/index.php" TargetMode="External"/><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hyperlink" Target="http://www.ziardecluj.ro/sites/default/files/media/image/2015/01/cons_act_bemutato_varad_1.jpg" TargetMode="Externa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10</Pages>
  <Words>649</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Consact</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2015-01-14T10:15:00Z</cp:lastPrinted>
  <dcterms:created xsi:type="dcterms:W3CDTF">2015-01-14T09:35:00Z</dcterms:created>
  <dcterms:modified xsi:type="dcterms:W3CDTF">2015-01-14T10:56:00Z</dcterms:modified>
</cp:coreProperties>
</file>